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D182FD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7512" w:type="dxa"/>
          </w:tcPr>
          <w:p w14:paraId="64E18D3C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06DEAC5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</w:tbl>
    <w:p w14:paraId="7C26810B" w14:textId="6C21BC7C" w:rsidR="006859D6" w:rsidRPr="005A07C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lang w:eastAsia="lt-LT"/>
        </w:rPr>
      </w:pPr>
      <w:bookmarkStart w:id="0" w:name="_Hlk188889617"/>
      <w:r w:rsidRPr="005A07C6">
        <w:rPr>
          <w:rFonts w:ascii="Times New Roman" w:eastAsia="Times New Roman" w:hAnsi="Times New Roman" w:cs="Times New Roman"/>
          <w:b/>
          <w:iCs/>
          <w:lang w:val="lt-LT" w:eastAsia="lt-LT"/>
        </w:rPr>
        <w:t>Specialiųjų sutarties sąlygų priedas Nr</w:t>
      </w:r>
      <w:bookmarkEnd w:id="0"/>
      <w:r w:rsidRPr="005A07C6">
        <w:rPr>
          <w:rFonts w:ascii="Times New Roman" w:eastAsia="Times New Roman" w:hAnsi="Times New Roman" w:cs="Times New Roman"/>
          <w:b/>
          <w:iCs/>
          <w:lang w:val="lt-LT" w:eastAsia="lt-LT"/>
        </w:rPr>
        <w:t xml:space="preserve">. </w:t>
      </w:r>
      <w:r w:rsidR="005A07C6">
        <w:rPr>
          <w:rFonts w:ascii="Times New Roman" w:eastAsia="Times New Roman" w:hAnsi="Times New Roman" w:cs="Times New Roman"/>
          <w:b/>
          <w:iCs/>
          <w:lang w:val="lt-LT"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Lentelstinklelis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1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Užsakovo atstovo vardas, pavardė</w:t>
            </w:r>
          </w:p>
          <w:p w14:paraId="582DAF8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Tiekėjo atstovo vardas, pavardė</w:t>
            </w:r>
          </w:p>
          <w:p w14:paraId="4F065696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1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247B63"/>
    <w:rsid w:val="00416316"/>
    <w:rsid w:val="00501507"/>
    <w:rsid w:val="005A07C6"/>
    <w:rsid w:val="006859D6"/>
    <w:rsid w:val="008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6859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859D6"/>
    <w:rPr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859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859D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</Characters>
  <Application>Microsoft Office Word</Application>
  <DocSecurity>0</DocSecurity>
  <Lines>2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Renata Stankevičienė</cp:lastModifiedBy>
  <cp:revision>4</cp:revision>
  <dcterms:created xsi:type="dcterms:W3CDTF">2022-07-21T11:24:00Z</dcterms:created>
  <dcterms:modified xsi:type="dcterms:W3CDTF">2025-01-27T15:01:00Z</dcterms:modified>
</cp:coreProperties>
</file>